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D5" w:rsidRPr="00E46A9A" w:rsidRDefault="005371D5" w:rsidP="0080590A">
      <w:pPr>
        <w:rPr>
          <w:rFonts w:cs="B Nazanin"/>
          <w:sz w:val="28"/>
          <w:szCs w:val="28"/>
        </w:rPr>
      </w:pPr>
    </w:p>
    <w:tbl>
      <w:tblPr>
        <w:tblStyle w:val="TableGrid"/>
        <w:bidiVisual/>
        <w:tblW w:w="10915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850"/>
        <w:gridCol w:w="993"/>
        <w:gridCol w:w="850"/>
        <w:gridCol w:w="851"/>
        <w:gridCol w:w="992"/>
        <w:gridCol w:w="1135"/>
        <w:gridCol w:w="708"/>
      </w:tblGrid>
      <w:tr w:rsidR="00202703" w:rsidRPr="00202703" w:rsidTr="005E713B">
        <w:tc>
          <w:tcPr>
            <w:tcW w:w="10915" w:type="dxa"/>
            <w:gridSpan w:val="9"/>
            <w:shd w:val="clear" w:color="auto" w:fill="BFBFBF" w:themeFill="background1" w:themeFillShade="BF"/>
          </w:tcPr>
          <w:p w:rsidR="00202703" w:rsidRPr="00202703" w:rsidRDefault="00202703" w:rsidP="00227EFE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معیارهای ارزیابی </w:t>
            </w:r>
            <w:r w:rsidR="009D03DC">
              <w:rPr>
                <w:rFonts w:cs="B Nazanin" w:hint="cs"/>
                <w:b/>
                <w:bCs/>
                <w:sz w:val="24"/>
                <w:szCs w:val="24"/>
                <w:rtl/>
              </w:rPr>
              <w:t>عملکرد ناظر مقیم</w:t>
            </w:r>
          </w:p>
        </w:tc>
      </w:tr>
      <w:tr w:rsidR="00380353" w:rsidRPr="00202703" w:rsidTr="00EC2091">
        <w:tc>
          <w:tcPr>
            <w:tcW w:w="567" w:type="dxa"/>
            <w:vMerge w:val="restart"/>
            <w:shd w:val="clear" w:color="auto" w:fill="F2F2F2" w:themeFill="background1" w:themeFillShade="F2"/>
            <w:textDirection w:val="btLr"/>
          </w:tcPr>
          <w:p w:rsidR="00380353" w:rsidRPr="00202703" w:rsidRDefault="00380353" w:rsidP="00580611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969" w:type="dxa"/>
            <w:vMerge w:val="restart"/>
            <w:shd w:val="clear" w:color="auto" w:fill="F2F2F2" w:themeFill="background1" w:themeFillShade="F2"/>
          </w:tcPr>
          <w:p w:rsidR="00380353" w:rsidRPr="00202703" w:rsidRDefault="00380353" w:rsidP="0058061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b/>
                <w:bCs/>
                <w:sz w:val="24"/>
                <w:szCs w:val="24"/>
                <w:rtl/>
              </w:rPr>
              <w:t>معیار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</w:tcPr>
          <w:p w:rsidR="00380353" w:rsidRPr="00202703" w:rsidRDefault="00380353" w:rsidP="0058061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b/>
                <w:bCs/>
                <w:sz w:val="24"/>
                <w:szCs w:val="24"/>
                <w:rtl/>
              </w:rPr>
              <w:t>ضریب اهمیت</w:t>
            </w:r>
          </w:p>
        </w:tc>
        <w:tc>
          <w:tcPr>
            <w:tcW w:w="4821" w:type="dxa"/>
            <w:gridSpan w:val="5"/>
            <w:shd w:val="clear" w:color="auto" w:fill="F2F2F2" w:themeFill="background1" w:themeFillShade="F2"/>
          </w:tcPr>
          <w:p w:rsidR="00380353" w:rsidRPr="00202703" w:rsidRDefault="00380353" w:rsidP="0058061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b/>
                <w:bCs/>
                <w:sz w:val="24"/>
                <w:szCs w:val="24"/>
                <w:rtl/>
              </w:rPr>
              <w:t>ارزیابی انجام معیار</w:t>
            </w:r>
            <w:r w:rsidR="00E02A56"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 w:rsidR="00580611">
              <w:rPr>
                <w:rFonts w:cs="B Nazanin" w:hint="cs"/>
                <w:b/>
                <w:bCs/>
                <w:sz w:val="24"/>
                <w:szCs w:val="24"/>
                <w:rtl/>
              </w:rPr>
              <w:t>%</w:t>
            </w:r>
            <w:r w:rsidR="00E02A56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</w:tcPr>
          <w:p w:rsidR="00380353" w:rsidRPr="00202703" w:rsidRDefault="00380353" w:rsidP="0058061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b/>
                <w:bCs/>
                <w:sz w:val="24"/>
                <w:szCs w:val="24"/>
                <w:rtl/>
              </w:rPr>
              <w:t>نمره معیار</w:t>
            </w:r>
          </w:p>
        </w:tc>
      </w:tr>
      <w:tr w:rsidR="00580611" w:rsidRPr="00202703" w:rsidTr="00EC2091">
        <w:tc>
          <w:tcPr>
            <w:tcW w:w="567" w:type="dxa"/>
            <w:vMerge/>
          </w:tcPr>
          <w:p w:rsidR="00380353" w:rsidRPr="00202703" w:rsidRDefault="00380353" w:rsidP="00106C9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Merge/>
          </w:tcPr>
          <w:p w:rsidR="00380353" w:rsidRPr="00202703" w:rsidRDefault="00380353" w:rsidP="00106C9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380353" w:rsidRPr="00202703" w:rsidRDefault="00380353" w:rsidP="005371D5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580611" w:rsidRDefault="00580611" w:rsidP="00580611">
            <w:pPr>
              <w:pStyle w:val="ListParagraph"/>
              <w:tabs>
                <w:tab w:val="left" w:pos="190"/>
                <w:tab w:val="center" w:pos="522"/>
              </w:tabs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</w:t>
            </w:r>
            <w:r w:rsidR="00380353" w:rsidRPr="009601BC">
              <w:rPr>
                <w:rFonts w:cs="B Nazanin" w:hint="cs"/>
                <w:b/>
                <w:bCs/>
                <w:rtl/>
              </w:rPr>
              <w:t>20-0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  <w:p w:rsidR="00380353" w:rsidRPr="009601BC" w:rsidRDefault="00380353" w:rsidP="00580611">
            <w:pPr>
              <w:pStyle w:val="ListParagraph"/>
              <w:tabs>
                <w:tab w:val="left" w:pos="190"/>
                <w:tab w:val="center" w:pos="522"/>
              </w:tabs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601BC">
              <w:rPr>
                <w:rFonts w:cs="B Nazanin" w:hint="cs"/>
                <w:b/>
                <w:bCs/>
                <w:rtl/>
              </w:rPr>
              <w:t>خیلی ضعیف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580611" w:rsidRPr="009601BC" w:rsidRDefault="00580611" w:rsidP="004E0BF6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</w:t>
            </w:r>
            <w:r w:rsidR="004E0BF6">
              <w:rPr>
                <w:rFonts w:cs="B Nazanin" w:hint="cs"/>
                <w:b/>
                <w:bCs/>
                <w:rtl/>
              </w:rPr>
              <w:t>21</w:t>
            </w:r>
            <w:r>
              <w:rPr>
                <w:rFonts w:cs="B Nazanin" w:hint="cs"/>
                <w:b/>
                <w:bCs/>
                <w:rtl/>
              </w:rPr>
              <w:t>-40)</w:t>
            </w:r>
          </w:p>
          <w:p w:rsidR="00380353" w:rsidRPr="009601BC" w:rsidRDefault="00380353" w:rsidP="00580611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601BC">
              <w:rPr>
                <w:rFonts w:cs="B Nazanin" w:hint="cs"/>
                <w:b/>
                <w:bCs/>
                <w:rtl/>
              </w:rPr>
              <w:t>ضعیف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80353" w:rsidRPr="009601BC" w:rsidRDefault="00580611" w:rsidP="00580611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(41-60)</w:t>
            </w:r>
          </w:p>
          <w:p w:rsidR="00380353" w:rsidRPr="009601BC" w:rsidRDefault="00380353" w:rsidP="00580611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601BC">
              <w:rPr>
                <w:rFonts w:cs="B Nazanin" w:hint="cs"/>
                <w:b/>
                <w:bCs/>
                <w:rtl/>
              </w:rPr>
              <w:t>متوسط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80353" w:rsidRPr="009601BC" w:rsidRDefault="00580611" w:rsidP="00580611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(61-80)</w:t>
            </w:r>
            <w:r w:rsidR="00380353" w:rsidRPr="009601BC">
              <w:rPr>
                <w:rFonts w:cs="B Nazanin" w:hint="cs"/>
                <w:b/>
                <w:bCs/>
                <w:rtl/>
              </w:rPr>
              <w:t xml:space="preserve"> خوب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580611" w:rsidRDefault="00580611" w:rsidP="00580611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(81-100)</w:t>
            </w:r>
          </w:p>
          <w:p w:rsidR="00380353" w:rsidRPr="009601BC" w:rsidRDefault="00380353" w:rsidP="00580611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601BC">
              <w:rPr>
                <w:rFonts w:cs="B Nazanin" w:hint="cs"/>
                <w:b/>
                <w:bCs/>
                <w:rtl/>
              </w:rPr>
              <w:t>بسیار خوب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380353" w:rsidRPr="00202703" w:rsidRDefault="00380353" w:rsidP="005371D5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378B4" w:rsidRPr="00202703" w:rsidTr="00EC2091">
        <w:tc>
          <w:tcPr>
            <w:tcW w:w="567" w:type="dxa"/>
          </w:tcPr>
          <w:p w:rsidR="003378B4" w:rsidRPr="00202703" w:rsidRDefault="003378B4" w:rsidP="00E011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969" w:type="dxa"/>
          </w:tcPr>
          <w:p w:rsidR="003378B4" w:rsidRPr="00202703" w:rsidRDefault="003378B4" w:rsidP="00EE7CC2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مدیریت چیدمان نیروی انسانی</w:t>
            </w:r>
          </w:p>
        </w:tc>
        <w:tc>
          <w:tcPr>
            <w:tcW w:w="850" w:type="dxa"/>
          </w:tcPr>
          <w:p w:rsidR="003378B4" w:rsidRPr="00202703" w:rsidRDefault="001223B4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78B4" w:rsidRPr="00202703" w:rsidTr="00EC2091">
        <w:tc>
          <w:tcPr>
            <w:tcW w:w="567" w:type="dxa"/>
          </w:tcPr>
          <w:p w:rsidR="003378B4" w:rsidRPr="00202703" w:rsidRDefault="003378B4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969" w:type="dxa"/>
          </w:tcPr>
          <w:p w:rsidR="003378B4" w:rsidRPr="00202703" w:rsidRDefault="003378B4" w:rsidP="00EE7CC2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مدیریت تجهیزات پیمانکاران</w:t>
            </w:r>
          </w:p>
        </w:tc>
        <w:tc>
          <w:tcPr>
            <w:tcW w:w="850" w:type="dxa"/>
          </w:tcPr>
          <w:p w:rsidR="003378B4" w:rsidRPr="00202703" w:rsidRDefault="001223B4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93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78B4" w:rsidRPr="00202703" w:rsidTr="00EC2091">
        <w:tc>
          <w:tcPr>
            <w:tcW w:w="567" w:type="dxa"/>
          </w:tcPr>
          <w:p w:rsidR="003378B4" w:rsidRPr="00202703" w:rsidRDefault="003378B4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969" w:type="dxa"/>
          </w:tcPr>
          <w:p w:rsidR="003378B4" w:rsidRPr="00202703" w:rsidRDefault="003378B4" w:rsidP="00EE7CC2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مدیریت ماشین آلات پیمانکار</w:t>
            </w:r>
          </w:p>
        </w:tc>
        <w:tc>
          <w:tcPr>
            <w:tcW w:w="850" w:type="dxa"/>
          </w:tcPr>
          <w:p w:rsidR="003378B4" w:rsidRPr="00202703" w:rsidRDefault="001223B4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93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78B4" w:rsidRPr="00202703" w:rsidTr="00EC2091">
        <w:tc>
          <w:tcPr>
            <w:tcW w:w="567" w:type="dxa"/>
          </w:tcPr>
          <w:p w:rsidR="003378B4" w:rsidRPr="00202703" w:rsidRDefault="003378B4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969" w:type="dxa"/>
          </w:tcPr>
          <w:p w:rsidR="003378B4" w:rsidRPr="00202703" w:rsidRDefault="003378B4" w:rsidP="00EE7CC2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مدیریت سیستم آبیاری</w:t>
            </w:r>
          </w:p>
        </w:tc>
        <w:tc>
          <w:tcPr>
            <w:tcW w:w="850" w:type="dxa"/>
          </w:tcPr>
          <w:p w:rsidR="003378B4" w:rsidRPr="00202703" w:rsidRDefault="001223B4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93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78B4" w:rsidRPr="00202703" w:rsidTr="00EC2091">
        <w:tc>
          <w:tcPr>
            <w:tcW w:w="567" w:type="dxa"/>
          </w:tcPr>
          <w:p w:rsidR="003378B4" w:rsidRPr="00202703" w:rsidRDefault="003378B4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969" w:type="dxa"/>
          </w:tcPr>
          <w:p w:rsidR="003378B4" w:rsidRPr="00202703" w:rsidRDefault="003378B4" w:rsidP="00EE7CC2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مدیریت سیستم روشنایی</w:t>
            </w:r>
          </w:p>
        </w:tc>
        <w:tc>
          <w:tcPr>
            <w:tcW w:w="850" w:type="dxa"/>
          </w:tcPr>
          <w:p w:rsidR="003378B4" w:rsidRPr="00202703" w:rsidRDefault="001223B4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78B4" w:rsidRPr="00202703" w:rsidTr="00EC2091">
        <w:tc>
          <w:tcPr>
            <w:tcW w:w="567" w:type="dxa"/>
          </w:tcPr>
          <w:p w:rsidR="003378B4" w:rsidRPr="00202703" w:rsidRDefault="003378B4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969" w:type="dxa"/>
          </w:tcPr>
          <w:p w:rsidR="003378B4" w:rsidRDefault="003378B4" w:rsidP="00EE7CC2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ارائه عملکرد روزانه و هفتگی</w:t>
            </w:r>
          </w:p>
        </w:tc>
        <w:tc>
          <w:tcPr>
            <w:tcW w:w="850" w:type="dxa"/>
          </w:tcPr>
          <w:p w:rsidR="003378B4" w:rsidRPr="00202703" w:rsidRDefault="001223B4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93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78B4" w:rsidRPr="00202703" w:rsidTr="00EC2091">
        <w:tc>
          <w:tcPr>
            <w:tcW w:w="567" w:type="dxa"/>
          </w:tcPr>
          <w:p w:rsidR="003378B4" w:rsidRPr="00202703" w:rsidRDefault="003378B4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969" w:type="dxa"/>
          </w:tcPr>
          <w:p w:rsidR="003378B4" w:rsidRPr="00202703" w:rsidRDefault="003378B4" w:rsidP="00EE7CC2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رنگ آمیزی ست وسایل بازی و غیره</w:t>
            </w:r>
          </w:p>
        </w:tc>
        <w:tc>
          <w:tcPr>
            <w:tcW w:w="850" w:type="dxa"/>
          </w:tcPr>
          <w:p w:rsidR="003378B4" w:rsidRPr="00202703" w:rsidRDefault="001223B4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78B4" w:rsidRPr="00202703" w:rsidTr="00EC2091">
        <w:tc>
          <w:tcPr>
            <w:tcW w:w="567" w:type="dxa"/>
          </w:tcPr>
          <w:p w:rsidR="003378B4" w:rsidRPr="00202703" w:rsidRDefault="003378B4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969" w:type="dxa"/>
          </w:tcPr>
          <w:p w:rsidR="003378B4" w:rsidRPr="00202703" w:rsidRDefault="003378B4" w:rsidP="00EE7CC2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نظارت بر توزیع تجهیزات فردی</w:t>
            </w:r>
          </w:p>
        </w:tc>
        <w:tc>
          <w:tcPr>
            <w:tcW w:w="850" w:type="dxa"/>
          </w:tcPr>
          <w:p w:rsidR="003378B4" w:rsidRPr="00202703" w:rsidRDefault="001223B4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93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78B4" w:rsidRPr="00202703" w:rsidTr="00EC2091">
        <w:tc>
          <w:tcPr>
            <w:tcW w:w="567" w:type="dxa"/>
          </w:tcPr>
          <w:p w:rsidR="003378B4" w:rsidRPr="00202703" w:rsidRDefault="003378B4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969" w:type="dxa"/>
          </w:tcPr>
          <w:p w:rsidR="003378B4" w:rsidRPr="00202703" w:rsidRDefault="003378B4" w:rsidP="00EE7CC2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نظارت بر حضور و غیاب کارگران</w:t>
            </w:r>
          </w:p>
        </w:tc>
        <w:tc>
          <w:tcPr>
            <w:tcW w:w="850" w:type="dxa"/>
          </w:tcPr>
          <w:p w:rsidR="003378B4" w:rsidRPr="00202703" w:rsidRDefault="001223B4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93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78B4" w:rsidRPr="00202703" w:rsidTr="00EC2091">
        <w:tc>
          <w:tcPr>
            <w:tcW w:w="567" w:type="dxa"/>
          </w:tcPr>
          <w:p w:rsidR="003378B4" w:rsidRPr="00202703" w:rsidRDefault="003378B4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3969" w:type="dxa"/>
          </w:tcPr>
          <w:p w:rsidR="003378B4" w:rsidRPr="00202703" w:rsidRDefault="003378B4" w:rsidP="00EE7CC2">
            <w:pPr>
              <w:pStyle w:val="ListParagraph"/>
              <w:ind w:left="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آموزش نیروهای کارگری پیمانکار</w:t>
            </w:r>
          </w:p>
        </w:tc>
        <w:tc>
          <w:tcPr>
            <w:tcW w:w="850" w:type="dxa"/>
          </w:tcPr>
          <w:p w:rsidR="003378B4" w:rsidRPr="00202703" w:rsidRDefault="001223B4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78B4" w:rsidRPr="00202703" w:rsidTr="00EC2091">
        <w:tc>
          <w:tcPr>
            <w:tcW w:w="567" w:type="dxa"/>
          </w:tcPr>
          <w:p w:rsidR="003378B4" w:rsidRPr="00202703" w:rsidRDefault="003378B4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3969" w:type="dxa"/>
          </w:tcPr>
          <w:p w:rsidR="003378B4" w:rsidRPr="00202703" w:rsidRDefault="003378B4" w:rsidP="00EE7CC2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گزارش دهی درخصوص ایمنی وسایل بازی</w:t>
            </w:r>
          </w:p>
        </w:tc>
        <w:tc>
          <w:tcPr>
            <w:tcW w:w="850" w:type="dxa"/>
          </w:tcPr>
          <w:p w:rsidR="003378B4" w:rsidRPr="00202703" w:rsidRDefault="001223B4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78B4" w:rsidRPr="00202703" w:rsidTr="00EC2091">
        <w:tc>
          <w:tcPr>
            <w:tcW w:w="567" w:type="dxa"/>
          </w:tcPr>
          <w:p w:rsidR="003378B4" w:rsidRPr="00202703" w:rsidRDefault="003378B4" w:rsidP="00E011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3969" w:type="dxa"/>
          </w:tcPr>
          <w:p w:rsidR="003378B4" w:rsidRPr="00202703" w:rsidRDefault="003378B4" w:rsidP="00EE7CC2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اجرای دستورکارهای کمیسیون حفظ و گسترش ماده 7</w:t>
            </w:r>
          </w:p>
        </w:tc>
        <w:tc>
          <w:tcPr>
            <w:tcW w:w="850" w:type="dxa"/>
          </w:tcPr>
          <w:p w:rsidR="003378B4" w:rsidRPr="00202703" w:rsidRDefault="001223B4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78B4" w:rsidRPr="00202703" w:rsidTr="00EC2091">
        <w:tc>
          <w:tcPr>
            <w:tcW w:w="567" w:type="dxa"/>
          </w:tcPr>
          <w:p w:rsidR="003378B4" w:rsidRPr="00202703" w:rsidRDefault="003378B4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3969" w:type="dxa"/>
          </w:tcPr>
          <w:p w:rsidR="003378B4" w:rsidRDefault="003378B4" w:rsidP="00EE7CC2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ثبت جرائم روزانه پیمانکاران ذیربط</w:t>
            </w:r>
          </w:p>
        </w:tc>
        <w:tc>
          <w:tcPr>
            <w:tcW w:w="850" w:type="dxa"/>
          </w:tcPr>
          <w:p w:rsidR="003378B4" w:rsidRPr="00202703" w:rsidRDefault="001223B4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93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78B4" w:rsidRPr="00202703" w:rsidTr="00EC2091">
        <w:tc>
          <w:tcPr>
            <w:tcW w:w="567" w:type="dxa"/>
          </w:tcPr>
          <w:p w:rsidR="003378B4" w:rsidRPr="00202703" w:rsidRDefault="003378B4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3969" w:type="dxa"/>
          </w:tcPr>
          <w:p w:rsidR="003378B4" w:rsidRDefault="003378B4" w:rsidP="00EE7CC2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تنظیم و صدور صورت وضعیت های فضای سبز </w:t>
            </w:r>
          </w:p>
        </w:tc>
        <w:tc>
          <w:tcPr>
            <w:tcW w:w="850" w:type="dxa"/>
          </w:tcPr>
          <w:p w:rsidR="003378B4" w:rsidRPr="00202703" w:rsidRDefault="001223B4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93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78B4" w:rsidRPr="00202703" w:rsidTr="00EC2091">
        <w:tc>
          <w:tcPr>
            <w:tcW w:w="567" w:type="dxa"/>
          </w:tcPr>
          <w:p w:rsidR="003378B4" w:rsidRPr="00202703" w:rsidRDefault="003378B4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3969" w:type="dxa"/>
          </w:tcPr>
          <w:p w:rsidR="003378B4" w:rsidRDefault="003378B4" w:rsidP="00EE7CC2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کنترل کمی و کیفی اجرای پروژه‌های حفظ و نگهداری فضای سبز</w:t>
            </w:r>
          </w:p>
        </w:tc>
        <w:tc>
          <w:tcPr>
            <w:tcW w:w="850" w:type="dxa"/>
          </w:tcPr>
          <w:p w:rsidR="003378B4" w:rsidRPr="00202703" w:rsidRDefault="001223B4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78B4" w:rsidRPr="00202703" w:rsidTr="00EC2091">
        <w:tc>
          <w:tcPr>
            <w:tcW w:w="567" w:type="dxa"/>
          </w:tcPr>
          <w:p w:rsidR="003378B4" w:rsidRPr="00202703" w:rsidRDefault="003378B4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3969" w:type="dxa"/>
          </w:tcPr>
          <w:p w:rsidR="003378B4" w:rsidRDefault="003378B4" w:rsidP="00EE7CC2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اجرای دستورالعمل ‌ها و آیین‌نامه‌های ابلاغی به سازمان سیما، منظر و فضای سبز </w:t>
            </w:r>
          </w:p>
        </w:tc>
        <w:tc>
          <w:tcPr>
            <w:tcW w:w="850" w:type="dxa"/>
          </w:tcPr>
          <w:p w:rsidR="003378B4" w:rsidRPr="00202703" w:rsidRDefault="001223B4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78B4" w:rsidRPr="00202703" w:rsidTr="00EC2091">
        <w:tc>
          <w:tcPr>
            <w:tcW w:w="567" w:type="dxa"/>
          </w:tcPr>
          <w:p w:rsidR="003378B4" w:rsidRPr="00202703" w:rsidRDefault="003378B4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3969" w:type="dxa"/>
          </w:tcPr>
          <w:p w:rsidR="003378B4" w:rsidRDefault="003378B4" w:rsidP="00EE7CC2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نحوه تعامل و پاسخ گویی با ناظرین عالی</w:t>
            </w:r>
          </w:p>
        </w:tc>
        <w:tc>
          <w:tcPr>
            <w:tcW w:w="850" w:type="dxa"/>
          </w:tcPr>
          <w:p w:rsidR="003378B4" w:rsidRPr="00202703" w:rsidRDefault="001223B4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93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78B4" w:rsidRPr="00202703" w:rsidTr="00EC2091">
        <w:tc>
          <w:tcPr>
            <w:tcW w:w="567" w:type="dxa"/>
          </w:tcPr>
          <w:p w:rsidR="003378B4" w:rsidRPr="00202703" w:rsidRDefault="003378B4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3969" w:type="dxa"/>
          </w:tcPr>
          <w:p w:rsidR="003378B4" w:rsidRPr="0089271D" w:rsidRDefault="003378B4" w:rsidP="00EE7CC2">
            <w:pPr>
              <w:rPr>
                <w:rFonts w:cs="B Nazanin"/>
                <w:sz w:val="32"/>
                <w:szCs w:val="32"/>
                <w:rtl/>
              </w:rPr>
            </w:pPr>
            <w:r w:rsidRPr="008427AB">
              <w:rPr>
                <w:rFonts w:cs="B Nazanin" w:hint="cs"/>
                <w:sz w:val="24"/>
                <w:szCs w:val="24"/>
                <w:rtl/>
              </w:rPr>
              <w:t>پیگیری و رفع نواقص اعلام شده  از سوی نماینده کارفرما و ناظرین عالی</w:t>
            </w:r>
          </w:p>
        </w:tc>
        <w:tc>
          <w:tcPr>
            <w:tcW w:w="850" w:type="dxa"/>
          </w:tcPr>
          <w:p w:rsidR="003378B4" w:rsidRPr="00202703" w:rsidRDefault="001223B4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78B4" w:rsidRPr="00202703" w:rsidTr="00EC2091">
        <w:tc>
          <w:tcPr>
            <w:tcW w:w="567" w:type="dxa"/>
          </w:tcPr>
          <w:p w:rsidR="003378B4" w:rsidRPr="00202703" w:rsidRDefault="003378B4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3969" w:type="dxa"/>
          </w:tcPr>
          <w:p w:rsidR="003378B4" w:rsidRPr="00202703" w:rsidRDefault="003378B4" w:rsidP="00EE7CC2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پاسخ گویی و پیگیری به درخواست های ارسالی از سامانه 137</w:t>
            </w:r>
          </w:p>
        </w:tc>
        <w:tc>
          <w:tcPr>
            <w:tcW w:w="850" w:type="dxa"/>
          </w:tcPr>
          <w:p w:rsidR="003378B4" w:rsidRPr="00202703" w:rsidRDefault="001223B4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78B4" w:rsidRPr="00202703" w:rsidTr="00EC2091">
        <w:tc>
          <w:tcPr>
            <w:tcW w:w="567" w:type="dxa"/>
          </w:tcPr>
          <w:p w:rsidR="003378B4" w:rsidRPr="00202703" w:rsidRDefault="003378B4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969" w:type="dxa"/>
          </w:tcPr>
          <w:p w:rsidR="003378B4" w:rsidRDefault="003378B4" w:rsidP="00EE7CC2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ارزیابی عملکرد پیمانکاران فضای سبز </w:t>
            </w:r>
          </w:p>
        </w:tc>
        <w:tc>
          <w:tcPr>
            <w:tcW w:w="850" w:type="dxa"/>
          </w:tcPr>
          <w:p w:rsidR="003378B4" w:rsidRPr="00202703" w:rsidRDefault="001223B4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93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78B4" w:rsidRPr="00202703" w:rsidTr="00EC2091">
        <w:tc>
          <w:tcPr>
            <w:tcW w:w="567" w:type="dxa"/>
          </w:tcPr>
          <w:p w:rsidR="003378B4" w:rsidRPr="00202703" w:rsidRDefault="003378B4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3969" w:type="dxa"/>
          </w:tcPr>
          <w:p w:rsidR="003378B4" w:rsidRDefault="003378B4" w:rsidP="00EE7CC2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ارزیابی ماهیانه کارگران </w:t>
            </w:r>
          </w:p>
        </w:tc>
        <w:tc>
          <w:tcPr>
            <w:tcW w:w="850" w:type="dxa"/>
          </w:tcPr>
          <w:p w:rsidR="003378B4" w:rsidRPr="00202703" w:rsidRDefault="001223B4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93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78B4" w:rsidRPr="00202703" w:rsidTr="00EC2091">
        <w:tc>
          <w:tcPr>
            <w:tcW w:w="567" w:type="dxa"/>
          </w:tcPr>
          <w:p w:rsidR="003378B4" w:rsidRPr="00202703" w:rsidRDefault="003378B4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3969" w:type="dxa"/>
          </w:tcPr>
          <w:p w:rsidR="003378B4" w:rsidRDefault="003378B4" w:rsidP="00EE7CC2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تهیه و بروز رسانی آلبوم کارگران </w:t>
            </w:r>
          </w:p>
        </w:tc>
        <w:tc>
          <w:tcPr>
            <w:tcW w:w="850" w:type="dxa"/>
          </w:tcPr>
          <w:p w:rsidR="003378B4" w:rsidRPr="00202703" w:rsidRDefault="001223B4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78B4" w:rsidRPr="00202703" w:rsidTr="00EC2091">
        <w:tc>
          <w:tcPr>
            <w:tcW w:w="567" w:type="dxa"/>
          </w:tcPr>
          <w:p w:rsidR="003378B4" w:rsidRDefault="003378B4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3969" w:type="dxa"/>
          </w:tcPr>
          <w:p w:rsidR="003378B4" w:rsidRDefault="003378B4" w:rsidP="00EE7CC2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تهیه گزارش بازدید ماشین الات </w:t>
            </w:r>
          </w:p>
        </w:tc>
        <w:tc>
          <w:tcPr>
            <w:tcW w:w="850" w:type="dxa"/>
          </w:tcPr>
          <w:p w:rsidR="003378B4" w:rsidRPr="00202703" w:rsidRDefault="001223B4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93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3378B4" w:rsidRPr="00202703" w:rsidRDefault="003378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223B4" w:rsidRPr="00202703" w:rsidTr="00EC2091">
        <w:tc>
          <w:tcPr>
            <w:tcW w:w="567" w:type="dxa"/>
          </w:tcPr>
          <w:p w:rsidR="001223B4" w:rsidRDefault="001223B4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</w:t>
            </w:r>
          </w:p>
        </w:tc>
        <w:tc>
          <w:tcPr>
            <w:tcW w:w="3969" w:type="dxa"/>
          </w:tcPr>
          <w:p w:rsidR="001223B4" w:rsidRDefault="001223B4" w:rsidP="006D124E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نحوه ارتباط و برخورد با کارگران </w:t>
            </w:r>
          </w:p>
        </w:tc>
        <w:tc>
          <w:tcPr>
            <w:tcW w:w="850" w:type="dxa"/>
          </w:tcPr>
          <w:p w:rsidR="001223B4" w:rsidRPr="00202703" w:rsidRDefault="001223B4" w:rsidP="006D124E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1223B4" w:rsidRDefault="001223B4"/>
    <w:tbl>
      <w:tblPr>
        <w:tblStyle w:val="TableGrid"/>
        <w:bidiVisual/>
        <w:tblW w:w="10915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850"/>
        <w:gridCol w:w="993"/>
        <w:gridCol w:w="850"/>
        <w:gridCol w:w="851"/>
        <w:gridCol w:w="992"/>
        <w:gridCol w:w="1135"/>
        <w:gridCol w:w="708"/>
      </w:tblGrid>
      <w:tr w:rsidR="001223B4" w:rsidRPr="00202703" w:rsidTr="005E713B">
        <w:tc>
          <w:tcPr>
            <w:tcW w:w="10915" w:type="dxa"/>
            <w:gridSpan w:val="9"/>
            <w:shd w:val="clear" w:color="auto" w:fill="BFBFBF" w:themeFill="background1" w:themeFillShade="BF"/>
          </w:tcPr>
          <w:p w:rsidR="001223B4" w:rsidRPr="00202703" w:rsidRDefault="005E713B" w:rsidP="005E713B">
            <w:pPr>
              <w:pStyle w:val="ListParagraph"/>
              <w:tabs>
                <w:tab w:val="left" w:pos="3371"/>
                <w:tab w:val="center" w:pos="5349"/>
              </w:tabs>
              <w:ind w:left="0"/>
              <w:rPr>
                <w:rFonts w:cs="B Nazanin"/>
                <w:sz w:val="24"/>
                <w:szCs w:val="24"/>
                <w:rtl/>
              </w:rPr>
            </w:pPr>
            <w:r w:rsidRPr="005E713B">
              <w:rPr>
                <w:rFonts w:cs="B Nazanin"/>
                <w:b/>
                <w:bCs/>
                <w:sz w:val="24"/>
                <w:szCs w:val="24"/>
                <w:shd w:val="clear" w:color="auto" w:fill="BFBFBF" w:themeFill="background1" w:themeFillShade="BF"/>
                <w:rtl/>
              </w:rPr>
              <w:lastRenderedPageBreak/>
              <w:tab/>
            </w:r>
            <w:r w:rsidRPr="005E713B">
              <w:rPr>
                <w:rFonts w:cs="B Nazanin"/>
                <w:b/>
                <w:bCs/>
                <w:sz w:val="24"/>
                <w:szCs w:val="24"/>
                <w:shd w:val="clear" w:color="auto" w:fill="BFBFBF" w:themeFill="background1" w:themeFillShade="BF"/>
                <w:rtl/>
              </w:rPr>
              <w:tab/>
            </w:r>
            <w:r w:rsidR="001223B4" w:rsidRPr="005E713B">
              <w:rPr>
                <w:rFonts w:cs="B Nazanin" w:hint="cs"/>
                <w:b/>
                <w:bCs/>
                <w:sz w:val="24"/>
                <w:szCs w:val="24"/>
                <w:shd w:val="clear" w:color="auto" w:fill="BFBFBF" w:themeFill="background1" w:themeFillShade="BF"/>
                <w:rtl/>
              </w:rPr>
              <w:t>ادامه جدول معیارهای ارزیابی عملکرد ناظر مقیم</w:t>
            </w:r>
          </w:p>
        </w:tc>
      </w:tr>
      <w:tr w:rsidR="001223B4" w:rsidRPr="00202703" w:rsidTr="005E713B">
        <w:tc>
          <w:tcPr>
            <w:tcW w:w="567" w:type="dxa"/>
            <w:vMerge w:val="restart"/>
            <w:shd w:val="clear" w:color="auto" w:fill="F2F2F2" w:themeFill="background1" w:themeFillShade="F2"/>
            <w:textDirection w:val="btLr"/>
          </w:tcPr>
          <w:p w:rsidR="001223B4" w:rsidRPr="00202703" w:rsidRDefault="001223B4" w:rsidP="006D124E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969" w:type="dxa"/>
            <w:vMerge w:val="restart"/>
            <w:shd w:val="clear" w:color="auto" w:fill="F2F2F2" w:themeFill="background1" w:themeFillShade="F2"/>
          </w:tcPr>
          <w:p w:rsidR="001223B4" w:rsidRPr="00202703" w:rsidRDefault="001223B4" w:rsidP="006D124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b/>
                <w:bCs/>
                <w:sz w:val="24"/>
                <w:szCs w:val="24"/>
                <w:rtl/>
              </w:rPr>
              <w:t>معیار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223B4" w:rsidRPr="00202703" w:rsidRDefault="001223B4" w:rsidP="006D124E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b/>
                <w:bCs/>
                <w:sz w:val="24"/>
                <w:szCs w:val="24"/>
                <w:rtl/>
              </w:rPr>
              <w:t>ضریب اهمیت</w:t>
            </w:r>
          </w:p>
        </w:tc>
        <w:tc>
          <w:tcPr>
            <w:tcW w:w="4821" w:type="dxa"/>
            <w:gridSpan w:val="5"/>
            <w:shd w:val="clear" w:color="auto" w:fill="F2F2F2" w:themeFill="background1" w:themeFillShade="F2"/>
          </w:tcPr>
          <w:p w:rsidR="001223B4" w:rsidRPr="00202703" w:rsidRDefault="001223B4" w:rsidP="006D124E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b/>
                <w:bCs/>
                <w:sz w:val="24"/>
                <w:szCs w:val="24"/>
                <w:rtl/>
              </w:rPr>
              <w:t>ارزیابی انجام معیار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(%)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</w:tcPr>
          <w:p w:rsidR="001223B4" w:rsidRPr="00202703" w:rsidRDefault="001223B4" w:rsidP="006D124E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b/>
                <w:bCs/>
                <w:sz w:val="24"/>
                <w:szCs w:val="24"/>
                <w:rtl/>
              </w:rPr>
              <w:t>نمره معیار</w:t>
            </w:r>
          </w:p>
        </w:tc>
      </w:tr>
      <w:tr w:rsidR="001223B4" w:rsidRPr="00202703" w:rsidTr="005E713B">
        <w:tc>
          <w:tcPr>
            <w:tcW w:w="567" w:type="dxa"/>
            <w:vMerge/>
          </w:tcPr>
          <w:p w:rsidR="001223B4" w:rsidRDefault="001223B4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69" w:type="dxa"/>
            <w:vMerge/>
          </w:tcPr>
          <w:p w:rsidR="001223B4" w:rsidRDefault="001223B4" w:rsidP="006D124E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223B4" w:rsidRPr="00202703" w:rsidRDefault="001223B4" w:rsidP="006D124E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1223B4" w:rsidRDefault="001223B4" w:rsidP="006D124E">
            <w:pPr>
              <w:pStyle w:val="ListParagraph"/>
              <w:tabs>
                <w:tab w:val="left" w:pos="190"/>
                <w:tab w:val="center" w:pos="522"/>
              </w:tabs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</w:t>
            </w:r>
            <w:r w:rsidRPr="009601BC">
              <w:rPr>
                <w:rFonts w:cs="B Nazanin" w:hint="cs"/>
                <w:b/>
                <w:bCs/>
                <w:rtl/>
              </w:rPr>
              <w:t>20-0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  <w:p w:rsidR="001223B4" w:rsidRPr="009601BC" w:rsidRDefault="001223B4" w:rsidP="006D124E">
            <w:pPr>
              <w:pStyle w:val="ListParagraph"/>
              <w:tabs>
                <w:tab w:val="left" w:pos="190"/>
                <w:tab w:val="center" w:pos="522"/>
              </w:tabs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601BC">
              <w:rPr>
                <w:rFonts w:cs="B Nazanin" w:hint="cs"/>
                <w:b/>
                <w:bCs/>
                <w:rtl/>
              </w:rPr>
              <w:t>خیلی ضعیف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223B4" w:rsidRPr="009601BC" w:rsidRDefault="001223B4" w:rsidP="006D124E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(21-40)</w:t>
            </w:r>
          </w:p>
          <w:p w:rsidR="001223B4" w:rsidRPr="009601BC" w:rsidRDefault="001223B4" w:rsidP="006D124E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601BC">
              <w:rPr>
                <w:rFonts w:cs="B Nazanin" w:hint="cs"/>
                <w:b/>
                <w:bCs/>
                <w:rtl/>
              </w:rPr>
              <w:t>ضعیف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223B4" w:rsidRPr="009601BC" w:rsidRDefault="001223B4" w:rsidP="006D124E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(41-60)</w:t>
            </w:r>
          </w:p>
          <w:p w:rsidR="001223B4" w:rsidRPr="009601BC" w:rsidRDefault="001223B4" w:rsidP="006D124E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601BC">
              <w:rPr>
                <w:rFonts w:cs="B Nazanin" w:hint="cs"/>
                <w:b/>
                <w:bCs/>
                <w:rtl/>
              </w:rPr>
              <w:t>متوسط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223B4" w:rsidRPr="009601BC" w:rsidRDefault="001223B4" w:rsidP="006D124E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(61-80)</w:t>
            </w:r>
            <w:r w:rsidRPr="009601BC">
              <w:rPr>
                <w:rFonts w:cs="B Nazanin" w:hint="cs"/>
                <w:b/>
                <w:bCs/>
                <w:rtl/>
              </w:rPr>
              <w:t xml:space="preserve"> خوب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1223B4" w:rsidRDefault="001223B4" w:rsidP="006D124E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(81-100)</w:t>
            </w:r>
          </w:p>
          <w:p w:rsidR="001223B4" w:rsidRPr="009601BC" w:rsidRDefault="001223B4" w:rsidP="006D124E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601BC">
              <w:rPr>
                <w:rFonts w:cs="B Nazanin" w:hint="cs"/>
                <w:b/>
                <w:bCs/>
                <w:rtl/>
              </w:rPr>
              <w:t>بسیار خوب</w:t>
            </w:r>
          </w:p>
        </w:tc>
        <w:tc>
          <w:tcPr>
            <w:tcW w:w="708" w:type="dxa"/>
            <w:vMerge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223B4" w:rsidRPr="00202703" w:rsidTr="00EC2091">
        <w:tc>
          <w:tcPr>
            <w:tcW w:w="567" w:type="dxa"/>
          </w:tcPr>
          <w:p w:rsidR="001223B4" w:rsidRDefault="001223B4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3969" w:type="dxa"/>
          </w:tcPr>
          <w:p w:rsidR="001223B4" w:rsidRDefault="001223B4" w:rsidP="006D124E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بررسی و پیگیری دستورکارهای ابلاغ شده به پیمانکاران </w:t>
            </w:r>
          </w:p>
        </w:tc>
        <w:tc>
          <w:tcPr>
            <w:tcW w:w="850" w:type="dxa"/>
          </w:tcPr>
          <w:p w:rsidR="001223B4" w:rsidRPr="00202703" w:rsidRDefault="001223B4" w:rsidP="006D124E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223B4" w:rsidRPr="00202703" w:rsidTr="00EC2091">
        <w:tc>
          <w:tcPr>
            <w:tcW w:w="567" w:type="dxa"/>
          </w:tcPr>
          <w:p w:rsidR="001223B4" w:rsidRDefault="001223B4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3969" w:type="dxa"/>
          </w:tcPr>
          <w:p w:rsidR="001223B4" w:rsidRDefault="001223B4" w:rsidP="00EE7CC2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انتقال و پیگیری مشکلات کارگران با مسئولین ذیربط</w:t>
            </w:r>
          </w:p>
        </w:tc>
        <w:tc>
          <w:tcPr>
            <w:tcW w:w="850" w:type="dxa"/>
          </w:tcPr>
          <w:p w:rsidR="001223B4" w:rsidRPr="00202703" w:rsidRDefault="001223B4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93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223B4" w:rsidRPr="00202703" w:rsidTr="00EC2091">
        <w:tc>
          <w:tcPr>
            <w:tcW w:w="567" w:type="dxa"/>
          </w:tcPr>
          <w:p w:rsidR="001223B4" w:rsidRDefault="001223B4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</w:t>
            </w:r>
          </w:p>
        </w:tc>
        <w:tc>
          <w:tcPr>
            <w:tcW w:w="3969" w:type="dxa"/>
          </w:tcPr>
          <w:p w:rsidR="001223B4" w:rsidRPr="00202703" w:rsidRDefault="001223B4" w:rsidP="00EE7CC2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وضعیت نگهداری و احیاء فضای سبز</w:t>
            </w:r>
          </w:p>
        </w:tc>
        <w:tc>
          <w:tcPr>
            <w:tcW w:w="850" w:type="dxa"/>
          </w:tcPr>
          <w:p w:rsidR="001223B4" w:rsidRPr="00202703" w:rsidRDefault="001223B4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223B4" w:rsidRPr="00202703" w:rsidTr="00EC2091">
        <w:tc>
          <w:tcPr>
            <w:tcW w:w="567" w:type="dxa"/>
          </w:tcPr>
          <w:p w:rsidR="001223B4" w:rsidRDefault="001223B4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28</w:t>
            </w:r>
          </w:p>
        </w:tc>
        <w:tc>
          <w:tcPr>
            <w:tcW w:w="3969" w:type="dxa"/>
          </w:tcPr>
          <w:p w:rsidR="001223B4" w:rsidRDefault="001223B4" w:rsidP="00EE7CC2">
            <w:pPr>
              <w:contextualSpacing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حضور مؤ</w:t>
            </w:r>
            <w:r w:rsidRPr="000009D5">
              <w:rPr>
                <w:rFonts w:cs="B Nazanin" w:hint="cs"/>
                <w:sz w:val="24"/>
                <w:szCs w:val="24"/>
                <w:rtl/>
              </w:rPr>
              <w:t xml:space="preserve">ثر و مستمر ناظر در محدوده پیمان </w:t>
            </w:r>
          </w:p>
        </w:tc>
        <w:tc>
          <w:tcPr>
            <w:tcW w:w="850" w:type="dxa"/>
          </w:tcPr>
          <w:p w:rsidR="001223B4" w:rsidRPr="00202703" w:rsidRDefault="001223B4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93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223B4" w:rsidRPr="00202703" w:rsidTr="00EC2091">
        <w:tc>
          <w:tcPr>
            <w:tcW w:w="567" w:type="dxa"/>
          </w:tcPr>
          <w:p w:rsidR="001223B4" w:rsidRPr="00202703" w:rsidRDefault="001223B4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</w:t>
            </w:r>
          </w:p>
        </w:tc>
        <w:tc>
          <w:tcPr>
            <w:tcW w:w="3969" w:type="dxa"/>
          </w:tcPr>
          <w:p w:rsidR="001223B4" w:rsidRDefault="001223B4" w:rsidP="00EE7CC2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بازدیدهای هدفمند</w:t>
            </w:r>
          </w:p>
        </w:tc>
        <w:tc>
          <w:tcPr>
            <w:tcW w:w="850" w:type="dxa"/>
          </w:tcPr>
          <w:p w:rsidR="001223B4" w:rsidRPr="00202703" w:rsidRDefault="001223B4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223B4" w:rsidRPr="00202703" w:rsidTr="00EC2091">
        <w:tc>
          <w:tcPr>
            <w:tcW w:w="567" w:type="dxa"/>
          </w:tcPr>
          <w:p w:rsidR="001223B4" w:rsidRPr="00202703" w:rsidRDefault="001223B4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3969" w:type="dxa"/>
          </w:tcPr>
          <w:p w:rsidR="001223B4" w:rsidRDefault="001223B4" w:rsidP="00EE7CC2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بازدیدهای شبانه و ارائه گزارش</w:t>
            </w:r>
          </w:p>
        </w:tc>
        <w:tc>
          <w:tcPr>
            <w:tcW w:w="850" w:type="dxa"/>
          </w:tcPr>
          <w:p w:rsidR="001223B4" w:rsidRPr="00202703" w:rsidRDefault="001223B4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223B4" w:rsidRPr="00202703" w:rsidTr="00EC2091">
        <w:tc>
          <w:tcPr>
            <w:tcW w:w="567" w:type="dxa"/>
          </w:tcPr>
          <w:p w:rsidR="001223B4" w:rsidRPr="00202703" w:rsidRDefault="001223B4" w:rsidP="0056006F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3969" w:type="dxa"/>
          </w:tcPr>
          <w:p w:rsidR="001223B4" w:rsidRDefault="001223B4" w:rsidP="00EE7CC2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72666">
              <w:rPr>
                <w:rFonts w:cs="B Nazanin" w:hint="cs"/>
                <w:rtl/>
              </w:rPr>
              <w:t>آسیب شناسی و ارائه راهکارهای اجرایی جهت رفع مشکلات موجود</w:t>
            </w:r>
          </w:p>
        </w:tc>
        <w:tc>
          <w:tcPr>
            <w:tcW w:w="850" w:type="dxa"/>
          </w:tcPr>
          <w:p w:rsidR="001223B4" w:rsidRPr="00202703" w:rsidRDefault="001223B4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223B4" w:rsidRPr="00202703" w:rsidTr="001223B4">
        <w:tc>
          <w:tcPr>
            <w:tcW w:w="4536" w:type="dxa"/>
            <w:gridSpan w:val="2"/>
          </w:tcPr>
          <w:p w:rsidR="001223B4" w:rsidRPr="00272666" w:rsidRDefault="001223B4" w:rsidP="00EE7CC2">
            <w:pPr>
              <w:pStyle w:val="ListParagraph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مجموع</w:t>
            </w:r>
          </w:p>
        </w:tc>
        <w:tc>
          <w:tcPr>
            <w:tcW w:w="850" w:type="dxa"/>
          </w:tcPr>
          <w:p w:rsidR="001223B4" w:rsidRDefault="00C4176A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72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000000" w:themeFill="text1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  <w:shd w:val="clear" w:color="auto" w:fill="000000" w:themeFill="text1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223B4" w:rsidRPr="00202703" w:rsidTr="00240692">
        <w:tc>
          <w:tcPr>
            <w:tcW w:w="4536" w:type="dxa"/>
            <w:gridSpan w:val="2"/>
          </w:tcPr>
          <w:p w:rsidR="001223B4" w:rsidRPr="00272666" w:rsidRDefault="001223B4" w:rsidP="00EE7CC2">
            <w:pPr>
              <w:pStyle w:val="ListParagraph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درصد ارزیابی عملکرد ناظر مقیم فضای سبز</w:t>
            </w:r>
          </w:p>
        </w:tc>
        <w:tc>
          <w:tcPr>
            <w:tcW w:w="6379" w:type="dxa"/>
            <w:gridSpan w:val="7"/>
          </w:tcPr>
          <w:p w:rsidR="001223B4" w:rsidRPr="00202703" w:rsidRDefault="001223B4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E0BF6" w:rsidRPr="0041674B" w:rsidRDefault="004E0BF6" w:rsidP="005371D5">
      <w:pPr>
        <w:rPr>
          <w:rFonts w:cs="B Nazanin"/>
          <w:sz w:val="28"/>
          <w:szCs w:val="28"/>
          <w:rtl/>
        </w:rPr>
      </w:pPr>
    </w:p>
    <w:p w:rsidR="00106C9B" w:rsidRDefault="00106C9B" w:rsidP="005371D5">
      <w:pPr>
        <w:pStyle w:val="ListParagraph"/>
        <w:rPr>
          <w:rFonts w:cs="B Nazanin"/>
          <w:sz w:val="28"/>
          <w:szCs w:val="28"/>
          <w:rtl/>
        </w:rPr>
      </w:pPr>
    </w:p>
    <w:p w:rsidR="009B5ABF" w:rsidRDefault="009B5ABF" w:rsidP="005371D5">
      <w:pPr>
        <w:pStyle w:val="ListParagraph"/>
        <w:rPr>
          <w:rFonts w:cs="B Nazanin"/>
          <w:sz w:val="28"/>
          <w:szCs w:val="28"/>
          <w:rtl/>
        </w:rPr>
      </w:pPr>
    </w:p>
    <w:p w:rsidR="00902B69" w:rsidRDefault="00902B69" w:rsidP="005371D5">
      <w:pPr>
        <w:pStyle w:val="ListParagraph"/>
        <w:rPr>
          <w:rFonts w:cs="B Nazanin"/>
          <w:sz w:val="28"/>
          <w:szCs w:val="28"/>
          <w:rtl/>
        </w:rPr>
      </w:pPr>
    </w:p>
    <w:p w:rsidR="00902B69" w:rsidRDefault="00902B69" w:rsidP="005371D5">
      <w:pPr>
        <w:pStyle w:val="ListParagraph"/>
        <w:rPr>
          <w:rFonts w:cs="B Nazanin"/>
          <w:sz w:val="28"/>
          <w:szCs w:val="28"/>
          <w:rtl/>
        </w:rPr>
      </w:pPr>
    </w:p>
    <w:p w:rsidR="00902B69" w:rsidRDefault="00902B69" w:rsidP="005371D5">
      <w:pPr>
        <w:pStyle w:val="ListParagraph"/>
        <w:rPr>
          <w:rFonts w:cs="B Nazanin"/>
          <w:sz w:val="28"/>
          <w:szCs w:val="28"/>
          <w:rtl/>
        </w:rPr>
      </w:pPr>
    </w:p>
    <w:p w:rsidR="00E02A56" w:rsidRDefault="00E02A56" w:rsidP="005371D5">
      <w:pPr>
        <w:pStyle w:val="ListParagraph"/>
        <w:rPr>
          <w:rFonts w:cs="B Nazanin"/>
          <w:sz w:val="28"/>
          <w:szCs w:val="28"/>
          <w:rtl/>
        </w:rPr>
      </w:pPr>
    </w:p>
    <w:p w:rsidR="0023237B" w:rsidRDefault="0023237B" w:rsidP="0056714F">
      <w:pPr>
        <w:rPr>
          <w:rFonts w:cs="B Nazanin"/>
          <w:sz w:val="28"/>
          <w:szCs w:val="28"/>
          <w:rtl/>
        </w:rPr>
      </w:pPr>
    </w:p>
    <w:p w:rsidR="00986E31" w:rsidRDefault="00986E31" w:rsidP="0056714F">
      <w:pPr>
        <w:rPr>
          <w:rFonts w:cs="B Nazanin"/>
          <w:sz w:val="28"/>
          <w:szCs w:val="28"/>
          <w:rtl/>
        </w:rPr>
      </w:pPr>
    </w:p>
    <w:p w:rsidR="00E46A9A" w:rsidRPr="00CB3594" w:rsidRDefault="00E46A9A" w:rsidP="0056714F">
      <w:pPr>
        <w:rPr>
          <w:rFonts w:cs="B Nazanin"/>
          <w:b/>
          <w:bCs/>
          <w:sz w:val="28"/>
          <w:szCs w:val="28"/>
          <w:rtl/>
        </w:rPr>
      </w:pPr>
    </w:p>
    <w:sectPr w:rsidR="00E46A9A" w:rsidRPr="00CB3594" w:rsidSect="00D41593">
      <w:head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96E" w:rsidRDefault="007A596E" w:rsidP="00203E85">
      <w:pPr>
        <w:spacing w:after="0" w:line="240" w:lineRule="auto"/>
      </w:pPr>
      <w:r>
        <w:separator/>
      </w:r>
    </w:p>
  </w:endnote>
  <w:endnote w:type="continuationSeparator" w:id="0">
    <w:p w:rsidR="007A596E" w:rsidRDefault="007A596E" w:rsidP="0020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96E" w:rsidRDefault="007A596E" w:rsidP="00203E85">
      <w:pPr>
        <w:spacing w:after="0" w:line="240" w:lineRule="auto"/>
      </w:pPr>
      <w:r>
        <w:separator/>
      </w:r>
    </w:p>
  </w:footnote>
  <w:footnote w:type="continuationSeparator" w:id="0">
    <w:p w:rsidR="007A596E" w:rsidRDefault="007A596E" w:rsidP="0020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986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66"/>
      <w:gridCol w:w="5670"/>
      <w:gridCol w:w="3150"/>
    </w:tblGrid>
    <w:tr w:rsidR="000E432B" w:rsidRPr="002E7B60" w:rsidTr="00CB5F75">
      <w:trPr>
        <w:trHeight w:val="330"/>
      </w:trPr>
      <w:tc>
        <w:tcPr>
          <w:tcW w:w="2166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shd w:val="clear" w:color="auto" w:fill="auto"/>
        </w:tcPr>
        <w:p w:rsidR="000E432B" w:rsidRPr="002E7B60" w:rsidRDefault="000E432B" w:rsidP="00203E85">
          <w:pPr>
            <w:pStyle w:val="Header"/>
            <w:rPr>
              <w:rtl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662336" behindDoc="0" locked="0" layoutInCell="1" allowOverlap="1" wp14:anchorId="28349358" wp14:editId="040551A4">
                <wp:simplePos x="0" y="0"/>
                <wp:positionH relativeFrom="column">
                  <wp:posOffset>394970</wp:posOffset>
                </wp:positionH>
                <wp:positionV relativeFrom="paragraph">
                  <wp:posOffset>19050</wp:posOffset>
                </wp:positionV>
                <wp:extent cx="558800" cy="60833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80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tcBorders>
            <w:top w:val="single" w:sz="12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E432B" w:rsidRPr="009F5CC3" w:rsidRDefault="000E432B" w:rsidP="009F5CC3">
          <w:pPr>
            <w:pStyle w:val="Heading1"/>
            <w:spacing w:before="0" w:after="0"/>
            <w:jc w:val="center"/>
            <w:rPr>
              <w:rFonts w:cs="B Titr"/>
              <w:rtl/>
              <w:lang w:val="en-US"/>
            </w:rPr>
          </w:pPr>
          <w:r>
            <w:rPr>
              <w:rFonts w:cs="B Titr" w:hint="cs"/>
              <w:rtl/>
            </w:rPr>
            <w:t>فرم ارزیابی عملکرد</w:t>
          </w:r>
          <w:r w:rsidRPr="002C5F98">
            <w:rPr>
              <w:rFonts w:cs="B Titr" w:hint="cs"/>
              <w:rtl/>
            </w:rPr>
            <w:t xml:space="preserve"> </w:t>
          </w:r>
          <w:r>
            <w:rPr>
              <w:rFonts w:cs="B Titr" w:hint="cs"/>
              <w:rtl/>
              <w:lang w:val="en-US"/>
            </w:rPr>
            <w:t>ناظرین مقیم</w:t>
          </w:r>
        </w:p>
      </w:tc>
      <w:tc>
        <w:tcPr>
          <w:tcW w:w="3150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</w:tcPr>
        <w:p w:rsidR="000E432B" w:rsidRPr="002E7B60" w:rsidRDefault="000E432B" w:rsidP="00B269C8">
          <w:pPr>
            <w:spacing w:after="0" w:line="240" w:lineRule="auto"/>
            <w:jc w:val="lowKashida"/>
            <w:rPr>
              <w:rFonts w:cs="B Nazanin"/>
              <w:b/>
              <w:bCs/>
            </w:rPr>
          </w:pPr>
          <w:r w:rsidRPr="002E7B60">
            <w:rPr>
              <w:rFonts w:cs="B Nazanin" w:hint="cs"/>
              <w:b/>
              <w:bCs/>
              <w:rtl/>
            </w:rPr>
            <w:t>کد مدرک:</w:t>
          </w:r>
          <w:r w:rsidRPr="002E7B60">
            <w:rPr>
              <w:rFonts w:cs="B Nazanin"/>
              <w:b/>
              <w:bCs/>
            </w:rPr>
            <w:t xml:space="preserve">  </w:t>
          </w:r>
          <w:r w:rsidRPr="002E7B60">
            <w:rPr>
              <w:rFonts w:cs="B Nazanin" w:hint="cs"/>
              <w:b/>
              <w:bCs/>
              <w:rtl/>
            </w:rPr>
            <w:t xml:space="preserve"> </w:t>
          </w:r>
          <w:r w:rsidRPr="002E7B60">
            <w:rPr>
              <w:rFonts w:cs="B Nazanin"/>
              <w:b/>
              <w:bCs/>
            </w:rPr>
            <w:t xml:space="preserve">              </w:t>
          </w:r>
          <w:r>
            <w:rPr>
              <w:rFonts w:cs="B Nazanin" w:hint="cs"/>
              <w:b/>
              <w:bCs/>
              <w:rtl/>
            </w:rPr>
            <w:t xml:space="preserve">  </w:t>
          </w:r>
          <w:r w:rsidRPr="002E7B60">
            <w:rPr>
              <w:rFonts w:cs="B Nazanin" w:hint="cs"/>
              <w:b/>
              <w:bCs/>
              <w:rtl/>
            </w:rPr>
            <w:t xml:space="preserve"> </w:t>
          </w:r>
          <w:r w:rsidRPr="002E7B60">
            <w:rPr>
              <w:rFonts w:cs="B Nazanin"/>
              <w:b/>
              <w:bCs/>
            </w:rPr>
            <w:t xml:space="preserve">      </w:t>
          </w:r>
          <w:r w:rsidRPr="002E7B60">
            <w:rPr>
              <w:rFonts w:cs="B Nazanin" w:hint="cs"/>
              <w:b/>
              <w:bCs/>
              <w:rtl/>
            </w:rPr>
            <w:t xml:space="preserve"> </w:t>
          </w:r>
          <w:r>
            <w:rPr>
              <w:rFonts w:ascii="Times New Roman" w:hAnsi="Times New Roman" w:cs="B Nazanin"/>
              <w:b/>
              <w:bCs/>
            </w:rPr>
            <w:t>FU640</w:t>
          </w:r>
        </w:p>
      </w:tc>
    </w:tr>
    <w:tr w:rsidR="000E432B" w:rsidRPr="002E7B60" w:rsidTr="00CB5F75">
      <w:trPr>
        <w:trHeight w:val="258"/>
      </w:trPr>
      <w:tc>
        <w:tcPr>
          <w:tcW w:w="2166" w:type="dxa"/>
          <w:vMerge/>
          <w:tcBorders>
            <w:left w:val="single" w:sz="12" w:space="0" w:color="auto"/>
            <w:right w:val="single" w:sz="4" w:space="0" w:color="auto"/>
          </w:tcBorders>
          <w:shd w:val="clear" w:color="auto" w:fill="auto"/>
        </w:tcPr>
        <w:p w:rsidR="000E432B" w:rsidRPr="002E7B60" w:rsidRDefault="000E432B" w:rsidP="00203E85">
          <w:pPr>
            <w:pStyle w:val="Header"/>
            <w:rPr>
              <w:noProof/>
            </w:rPr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E432B" w:rsidRPr="002E7B60" w:rsidRDefault="000E432B" w:rsidP="00203E85">
          <w:pPr>
            <w:pStyle w:val="Header"/>
            <w:jc w:val="center"/>
            <w:rPr>
              <w:rFonts w:cs="B Nazanin"/>
              <w:b/>
              <w:bCs/>
              <w:sz w:val="36"/>
              <w:szCs w:val="36"/>
              <w:rtl/>
            </w:rPr>
          </w:pPr>
        </w:p>
      </w:tc>
      <w:tc>
        <w:tcPr>
          <w:tcW w:w="3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</w:tcPr>
        <w:p w:rsidR="000E432B" w:rsidRPr="002E7B60" w:rsidRDefault="000E432B" w:rsidP="00B269C8">
          <w:pPr>
            <w:spacing w:after="0" w:line="240" w:lineRule="auto"/>
            <w:jc w:val="lowKashida"/>
            <w:rPr>
              <w:rFonts w:ascii="Arial" w:hAnsi="Arial" w:cs="B Nazanin"/>
              <w:rtl/>
            </w:rPr>
          </w:pPr>
          <w:r w:rsidRPr="002E7B60">
            <w:rPr>
              <w:rFonts w:cs="B Nazanin"/>
              <w:b/>
              <w:bCs/>
              <w:rtl/>
            </w:rPr>
            <w:t>شماره</w:t>
          </w:r>
          <w:r w:rsidRPr="002E7B60">
            <w:rPr>
              <w:rFonts w:cs="B Nazanin" w:hint="cs"/>
              <w:b/>
              <w:bCs/>
              <w:rtl/>
            </w:rPr>
            <w:t xml:space="preserve">  و تاریخ بازنگری</w:t>
          </w:r>
          <w:r w:rsidRPr="002E7B60">
            <w:rPr>
              <w:rFonts w:cs="B Nazanin"/>
              <w:b/>
              <w:bCs/>
              <w:rtl/>
            </w:rPr>
            <w:t>:</w:t>
          </w:r>
          <w:r w:rsidRPr="002E7B60">
            <w:rPr>
              <w:rFonts w:cs="B Nazanin" w:hint="cs"/>
              <w:b/>
              <w:bCs/>
              <w:rtl/>
            </w:rPr>
            <w:t xml:space="preserve">  </w:t>
          </w:r>
          <w:r w:rsidRPr="002E7B60">
            <w:rPr>
              <w:rFonts w:cs="B Nazanin"/>
            </w:rPr>
            <w:t>00</w:t>
          </w:r>
          <w:r w:rsidRPr="002E7B60">
            <w:rPr>
              <w:rFonts w:cs="B Nazanin" w:hint="cs"/>
              <w:rtl/>
            </w:rPr>
            <w:t>-</w:t>
          </w:r>
          <w:r>
            <w:rPr>
              <w:rFonts w:cs="B Nazanin" w:hint="cs"/>
              <w:b/>
              <w:bCs/>
              <w:rtl/>
            </w:rPr>
            <w:t>04</w:t>
          </w:r>
          <w:r w:rsidRPr="002E7B60">
            <w:rPr>
              <w:rFonts w:cs="B Nazanin" w:hint="cs"/>
              <w:b/>
              <w:bCs/>
              <w:rtl/>
            </w:rPr>
            <w:t>/</w:t>
          </w:r>
          <w:r>
            <w:rPr>
              <w:rFonts w:cs="B Nazanin" w:hint="cs"/>
              <w:b/>
              <w:bCs/>
              <w:rtl/>
            </w:rPr>
            <w:t>05</w:t>
          </w:r>
          <w:r w:rsidRPr="002E7B60">
            <w:rPr>
              <w:rFonts w:cs="B Nazanin" w:hint="cs"/>
              <w:b/>
              <w:bCs/>
              <w:rtl/>
            </w:rPr>
            <w:t>/</w:t>
          </w:r>
          <w:r>
            <w:rPr>
              <w:rFonts w:cs="B Nazanin" w:hint="cs"/>
              <w:b/>
              <w:bCs/>
              <w:rtl/>
            </w:rPr>
            <w:t>00</w:t>
          </w:r>
        </w:p>
      </w:tc>
    </w:tr>
    <w:tr w:rsidR="00203E85" w:rsidRPr="002E7B60" w:rsidTr="00CB5F75">
      <w:trPr>
        <w:trHeight w:val="351"/>
      </w:trPr>
      <w:tc>
        <w:tcPr>
          <w:tcW w:w="2166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auto"/>
        </w:tcPr>
        <w:p w:rsidR="00203E85" w:rsidRPr="002E7B60" w:rsidRDefault="00203E85" w:rsidP="00203E85">
          <w:pPr>
            <w:pStyle w:val="Header"/>
            <w:rPr>
              <w:noProof/>
            </w:rPr>
          </w:pPr>
        </w:p>
      </w:tc>
      <w:tc>
        <w:tcPr>
          <w:tcW w:w="5670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:rsidR="00203E85" w:rsidRPr="002E7B60" w:rsidRDefault="00203E85" w:rsidP="00203E85">
          <w:pPr>
            <w:pStyle w:val="Header"/>
            <w:jc w:val="center"/>
            <w:rPr>
              <w:rFonts w:cs="B Nazanin"/>
              <w:b/>
              <w:bCs/>
              <w:sz w:val="36"/>
              <w:szCs w:val="36"/>
              <w:rtl/>
            </w:rPr>
          </w:pPr>
        </w:p>
      </w:tc>
      <w:tc>
        <w:tcPr>
          <w:tcW w:w="3150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203E85" w:rsidRPr="00A4224C" w:rsidRDefault="00203E85" w:rsidP="00203E85">
          <w:pPr>
            <w:pStyle w:val="Footer"/>
            <w:rPr>
              <w:rFonts w:cs="B Nazanin"/>
              <w:b/>
              <w:bCs/>
              <w:rtl/>
            </w:rPr>
          </w:pPr>
          <w:r w:rsidRPr="00A4224C">
            <w:rPr>
              <w:rFonts w:cs="B Nazanin" w:hint="cs"/>
              <w:b/>
              <w:bCs/>
              <w:rtl/>
            </w:rPr>
            <w:t xml:space="preserve">شماره صفحه:     </w:t>
          </w:r>
          <w:r>
            <w:rPr>
              <w:rFonts w:cs="B Nazanin" w:hint="cs"/>
              <w:b/>
              <w:bCs/>
              <w:rtl/>
            </w:rPr>
            <w:t xml:space="preserve">      </w:t>
          </w:r>
          <w:r w:rsidRPr="00A4224C">
            <w:rPr>
              <w:rFonts w:cs="B Nazanin"/>
              <w:b/>
              <w:bCs/>
            </w:rPr>
            <w:t xml:space="preserve"> </w:t>
          </w:r>
          <w:r w:rsidRPr="00A4224C">
            <w:rPr>
              <w:rFonts w:cs="B Nazanin" w:hint="cs"/>
              <w:b/>
              <w:bCs/>
              <w:rtl/>
            </w:rPr>
            <w:t xml:space="preserve">        </w:t>
          </w:r>
          <w:r w:rsidRPr="00A4224C">
            <w:rPr>
              <w:rFonts w:cs="B Nazanin"/>
              <w:b/>
              <w:bCs/>
            </w:rPr>
            <w:fldChar w:fldCharType="begin"/>
          </w:r>
          <w:r w:rsidRPr="00A4224C">
            <w:rPr>
              <w:rFonts w:cs="B Nazanin"/>
              <w:b/>
              <w:bCs/>
            </w:rPr>
            <w:instrText xml:space="preserve"> PAGE </w:instrText>
          </w:r>
          <w:r w:rsidRPr="00A4224C">
            <w:rPr>
              <w:rFonts w:cs="B Nazanin"/>
              <w:b/>
              <w:bCs/>
            </w:rPr>
            <w:fldChar w:fldCharType="separate"/>
          </w:r>
          <w:r w:rsidR="00C4176A">
            <w:rPr>
              <w:rFonts w:cs="B Nazanin"/>
              <w:b/>
              <w:bCs/>
              <w:noProof/>
              <w:rtl/>
            </w:rPr>
            <w:t>2</w:t>
          </w:r>
          <w:r w:rsidRPr="00A4224C">
            <w:rPr>
              <w:rFonts w:cs="B Nazanin"/>
              <w:b/>
              <w:bCs/>
            </w:rPr>
            <w:fldChar w:fldCharType="end"/>
          </w:r>
          <w:r w:rsidRPr="00A4224C">
            <w:rPr>
              <w:rFonts w:cs="B Nazanin"/>
              <w:b/>
              <w:bCs/>
            </w:rPr>
            <w:t xml:space="preserve"> </w:t>
          </w:r>
          <w:r w:rsidRPr="00A4224C">
            <w:rPr>
              <w:rFonts w:cs="B Nazanin" w:hint="cs"/>
              <w:rtl/>
            </w:rPr>
            <w:t>از</w:t>
          </w:r>
          <w:r w:rsidRPr="00A4224C">
            <w:rPr>
              <w:rFonts w:cs="B Nazanin"/>
            </w:rPr>
            <w:t xml:space="preserve"> </w:t>
          </w:r>
          <w:r w:rsidRPr="00A4224C">
            <w:rPr>
              <w:rFonts w:cs="B Nazanin"/>
              <w:b/>
              <w:bCs/>
            </w:rPr>
            <w:fldChar w:fldCharType="begin"/>
          </w:r>
          <w:r w:rsidRPr="00A4224C">
            <w:rPr>
              <w:rFonts w:cs="B Nazanin"/>
              <w:b/>
              <w:bCs/>
            </w:rPr>
            <w:instrText xml:space="preserve"> NUMPAGES  </w:instrText>
          </w:r>
          <w:r w:rsidRPr="00A4224C">
            <w:rPr>
              <w:rFonts w:cs="B Nazanin"/>
              <w:b/>
              <w:bCs/>
            </w:rPr>
            <w:fldChar w:fldCharType="separate"/>
          </w:r>
          <w:r w:rsidR="00C4176A">
            <w:rPr>
              <w:rFonts w:cs="B Nazanin"/>
              <w:b/>
              <w:bCs/>
              <w:noProof/>
              <w:rtl/>
            </w:rPr>
            <w:t>2</w:t>
          </w:r>
          <w:r w:rsidRPr="00A4224C">
            <w:rPr>
              <w:rFonts w:cs="B Nazanin"/>
              <w:b/>
              <w:bCs/>
            </w:rPr>
            <w:fldChar w:fldCharType="end"/>
          </w:r>
        </w:p>
      </w:tc>
    </w:tr>
  </w:tbl>
  <w:p w:rsidR="00203E85" w:rsidRDefault="00203E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91C"/>
    <w:multiLevelType w:val="hybridMultilevel"/>
    <w:tmpl w:val="830A8B6E"/>
    <w:lvl w:ilvl="0" w:tplc="F0CC7A8A">
      <w:numFmt w:val="bullet"/>
      <w:lvlText w:val="-"/>
      <w:lvlJc w:val="left"/>
      <w:pPr>
        <w:ind w:left="9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08869CF"/>
    <w:multiLevelType w:val="hybridMultilevel"/>
    <w:tmpl w:val="57001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81D9B"/>
    <w:multiLevelType w:val="hybridMultilevel"/>
    <w:tmpl w:val="DD4C4956"/>
    <w:lvl w:ilvl="0" w:tplc="F0CC7A8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C85C9D"/>
    <w:multiLevelType w:val="hybridMultilevel"/>
    <w:tmpl w:val="6568D8B8"/>
    <w:lvl w:ilvl="0" w:tplc="F0CC7A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290DFD"/>
    <w:multiLevelType w:val="hybridMultilevel"/>
    <w:tmpl w:val="9C6EA816"/>
    <w:lvl w:ilvl="0" w:tplc="F0CC7A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A9478E"/>
    <w:multiLevelType w:val="hybridMultilevel"/>
    <w:tmpl w:val="BC78B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B785B"/>
    <w:multiLevelType w:val="hybridMultilevel"/>
    <w:tmpl w:val="FEA22644"/>
    <w:lvl w:ilvl="0" w:tplc="F0CC7A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82132B"/>
    <w:multiLevelType w:val="hybridMultilevel"/>
    <w:tmpl w:val="FFF863C8"/>
    <w:lvl w:ilvl="0" w:tplc="F0CC7A8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BF71E7"/>
    <w:multiLevelType w:val="hybridMultilevel"/>
    <w:tmpl w:val="05107F7A"/>
    <w:lvl w:ilvl="0" w:tplc="F0CC7A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F14FB3"/>
    <w:multiLevelType w:val="hybridMultilevel"/>
    <w:tmpl w:val="B30452CE"/>
    <w:lvl w:ilvl="0" w:tplc="F0CC7A8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887FFC"/>
    <w:multiLevelType w:val="hybridMultilevel"/>
    <w:tmpl w:val="58426882"/>
    <w:lvl w:ilvl="0" w:tplc="F0CC7A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719A0"/>
    <w:multiLevelType w:val="hybridMultilevel"/>
    <w:tmpl w:val="93025AC6"/>
    <w:lvl w:ilvl="0" w:tplc="F0CC7A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0A7CB8"/>
    <w:multiLevelType w:val="hybridMultilevel"/>
    <w:tmpl w:val="57001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23E39"/>
    <w:multiLevelType w:val="hybridMultilevel"/>
    <w:tmpl w:val="80465DFC"/>
    <w:lvl w:ilvl="0" w:tplc="F0CC7A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1836F4"/>
    <w:multiLevelType w:val="hybridMultilevel"/>
    <w:tmpl w:val="E25099C2"/>
    <w:lvl w:ilvl="0" w:tplc="DAD0D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13"/>
  </w:num>
  <w:num w:numId="12">
    <w:abstractNumId w:val="8"/>
  </w:num>
  <w:num w:numId="13">
    <w:abstractNumId w:val="5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69"/>
    <w:rsid w:val="000009D5"/>
    <w:rsid w:val="000565FC"/>
    <w:rsid w:val="00093B7C"/>
    <w:rsid w:val="000C2507"/>
    <w:rsid w:val="000E432B"/>
    <w:rsid w:val="00104A71"/>
    <w:rsid w:val="00106C9B"/>
    <w:rsid w:val="001223B4"/>
    <w:rsid w:val="001A453F"/>
    <w:rsid w:val="001F1E39"/>
    <w:rsid w:val="00202703"/>
    <w:rsid w:val="00203E85"/>
    <w:rsid w:val="00227EFE"/>
    <w:rsid w:val="0023237B"/>
    <w:rsid w:val="00272666"/>
    <w:rsid w:val="002B76EB"/>
    <w:rsid w:val="00303FE5"/>
    <w:rsid w:val="0030651D"/>
    <w:rsid w:val="003378B4"/>
    <w:rsid w:val="00380353"/>
    <w:rsid w:val="003C4117"/>
    <w:rsid w:val="004011A3"/>
    <w:rsid w:val="00410388"/>
    <w:rsid w:val="0041674B"/>
    <w:rsid w:val="00474995"/>
    <w:rsid w:val="0049231F"/>
    <w:rsid w:val="004E0BF6"/>
    <w:rsid w:val="00522FAD"/>
    <w:rsid w:val="005331F0"/>
    <w:rsid w:val="005371D5"/>
    <w:rsid w:val="0056006F"/>
    <w:rsid w:val="0056714F"/>
    <w:rsid w:val="0057240E"/>
    <w:rsid w:val="00580611"/>
    <w:rsid w:val="005B23E6"/>
    <w:rsid w:val="005B44CE"/>
    <w:rsid w:val="005D173D"/>
    <w:rsid w:val="005D2EEA"/>
    <w:rsid w:val="005E713B"/>
    <w:rsid w:val="00633475"/>
    <w:rsid w:val="006A3CD7"/>
    <w:rsid w:val="006D1BD0"/>
    <w:rsid w:val="006F7B39"/>
    <w:rsid w:val="00716685"/>
    <w:rsid w:val="00762C34"/>
    <w:rsid w:val="00775BF1"/>
    <w:rsid w:val="007A596E"/>
    <w:rsid w:val="007C6815"/>
    <w:rsid w:val="007C751A"/>
    <w:rsid w:val="007E0DB0"/>
    <w:rsid w:val="0080576E"/>
    <w:rsid w:val="0080590A"/>
    <w:rsid w:val="0084022C"/>
    <w:rsid w:val="008427AB"/>
    <w:rsid w:val="00857205"/>
    <w:rsid w:val="0089271D"/>
    <w:rsid w:val="008A4B74"/>
    <w:rsid w:val="00902B69"/>
    <w:rsid w:val="009601BC"/>
    <w:rsid w:val="00961FDC"/>
    <w:rsid w:val="0097534F"/>
    <w:rsid w:val="00986E31"/>
    <w:rsid w:val="009B5ABF"/>
    <w:rsid w:val="009D03DC"/>
    <w:rsid w:val="009F5CC3"/>
    <w:rsid w:val="00A110F0"/>
    <w:rsid w:val="00AE5F76"/>
    <w:rsid w:val="00B57319"/>
    <w:rsid w:val="00BC18D9"/>
    <w:rsid w:val="00BE50FB"/>
    <w:rsid w:val="00C01BC4"/>
    <w:rsid w:val="00C10934"/>
    <w:rsid w:val="00C1193C"/>
    <w:rsid w:val="00C4176A"/>
    <w:rsid w:val="00CA06F9"/>
    <w:rsid w:val="00CB3594"/>
    <w:rsid w:val="00CD5D1F"/>
    <w:rsid w:val="00D41593"/>
    <w:rsid w:val="00D676D3"/>
    <w:rsid w:val="00DF1B69"/>
    <w:rsid w:val="00E01129"/>
    <w:rsid w:val="00E02A56"/>
    <w:rsid w:val="00E46A9A"/>
    <w:rsid w:val="00E92769"/>
    <w:rsid w:val="00EC2091"/>
    <w:rsid w:val="00F247BD"/>
    <w:rsid w:val="00F2630F"/>
    <w:rsid w:val="00F4187E"/>
    <w:rsid w:val="00F6355C"/>
    <w:rsid w:val="00FC51D4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203E8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55C"/>
    <w:pPr>
      <w:ind w:left="720"/>
      <w:contextualSpacing/>
    </w:pPr>
  </w:style>
  <w:style w:type="table" w:styleId="TableGrid">
    <w:name w:val="Table Grid"/>
    <w:basedOn w:val="TableNormal"/>
    <w:uiPriority w:val="59"/>
    <w:rsid w:val="00537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3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E85"/>
  </w:style>
  <w:style w:type="paragraph" w:styleId="Footer">
    <w:name w:val="footer"/>
    <w:basedOn w:val="Normal"/>
    <w:link w:val="FooterChar"/>
    <w:unhideWhenUsed/>
    <w:rsid w:val="00203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03E85"/>
  </w:style>
  <w:style w:type="character" w:customStyle="1" w:styleId="Heading1Char">
    <w:name w:val="Heading 1 Char"/>
    <w:basedOn w:val="DefaultParagraphFont"/>
    <w:link w:val="Heading1"/>
    <w:rsid w:val="00203E8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203E8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55C"/>
    <w:pPr>
      <w:ind w:left="720"/>
      <w:contextualSpacing/>
    </w:pPr>
  </w:style>
  <w:style w:type="table" w:styleId="TableGrid">
    <w:name w:val="Table Grid"/>
    <w:basedOn w:val="TableNormal"/>
    <w:uiPriority w:val="59"/>
    <w:rsid w:val="00537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3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E85"/>
  </w:style>
  <w:style w:type="paragraph" w:styleId="Footer">
    <w:name w:val="footer"/>
    <w:basedOn w:val="Normal"/>
    <w:link w:val="FooterChar"/>
    <w:unhideWhenUsed/>
    <w:rsid w:val="00203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03E85"/>
  </w:style>
  <w:style w:type="character" w:customStyle="1" w:styleId="Heading1Char">
    <w:name w:val="Heading 1 Char"/>
    <w:basedOn w:val="DefaultParagraphFont"/>
    <w:link w:val="Heading1"/>
    <w:rsid w:val="00203E8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15F0B-4C52-42A2-A986-E9639861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soleimani</dc:creator>
  <cp:lastModifiedBy>Azadeh Ranjbar</cp:lastModifiedBy>
  <cp:revision>3</cp:revision>
  <cp:lastPrinted>2021-11-22T09:15:00Z</cp:lastPrinted>
  <dcterms:created xsi:type="dcterms:W3CDTF">2021-11-24T09:24:00Z</dcterms:created>
  <dcterms:modified xsi:type="dcterms:W3CDTF">2021-12-15T07:32:00Z</dcterms:modified>
</cp:coreProperties>
</file>